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0F22" w14:textId="77777777" w:rsidR="000C11B5" w:rsidRPr="000C11B5" w:rsidRDefault="000C11B5" w:rsidP="000C11B5">
      <w:pPr>
        <w:spacing w:after="0" w:line="240" w:lineRule="auto"/>
        <w:contextualSpacing/>
        <w:jc w:val="both"/>
        <w:rPr>
          <w:rFonts w:ascii="Gill Sans MT" w:hAnsi="Gill Sans MT"/>
          <w:b/>
          <w:bCs/>
          <w:sz w:val="24"/>
          <w:szCs w:val="24"/>
          <w:lang w:val="sq-AL"/>
        </w:rPr>
      </w:pPr>
      <w:r w:rsidRPr="005D13EE">
        <w:rPr>
          <w:rFonts w:ascii="Gill Sans MT" w:hAnsi="Gill Sans MT"/>
          <w:b/>
          <w:bCs/>
          <w:sz w:val="24"/>
          <w:szCs w:val="24"/>
          <w:lang w:val="sq-AL"/>
        </w:rPr>
        <w:t>ANNEX</w:t>
      </w:r>
      <w:r>
        <w:rPr>
          <w:rFonts w:ascii="Gill Sans MT" w:hAnsi="Gill Sans MT"/>
          <w:b/>
          <w:bCs/>
          <w:sz w:val="24"/>
          <w:szCs w:val="24"/>
          <w:lang w:val="sq-AL"/>
        </w:rPr>
        <w:t xml:space="preserve"> I</w:t>
      </w:r>
      <w:r w:rsidRPr="005D13EE">
        <w:rPr>
          <w:rFonts w:ascii="Gill Sans MT" w:hAnsi="Gill Sans MT"/>
          <w:b/>
          <w:bCs/>
          <w:sz w:val="24"/>
          <w:szCs w:val="24"/>
          <w:lang w:val="sq-AL"/>
        </w:rPr>
        <w:t xml:space="preserve">: </w:t>
      </w:r>
      <w:r w:rsidRPr="000C11B5">
        <w:rPr>
          <w:rFonts w:ascii="Gill Sans MT" w:hAnsi="Gill Sans MT"/>
          <w:b/>
          <w:bCs/>
          <w:sz w:val="24"/>
          <w:szCs w:val="24"/>
          <w:lang w:val="sq-AL"/>
        </w:rPr>
        <w:t xml:space="preserve">Offer to Supply </w:t>
      </w:r>
      <w:r>
        <w:rPr>
          <w:rFonts w:ascii="Gill Sans MT" w:hAnsi="Gill Sans MT"/>
          <w:b/>
          <w:bCs/>
          <w:sz w:val="24"/>
          <w:szCs w:val="24"/>
          <w:lang w:val="sq-AL"/>
        </w:rPr>
        <w:t>Goods</w:t>
      </w:r>
      <w:r w:rsidRPr="000C11B5">
        <w:rPr>
          <w:rFonts w:ascii="Gill Sans MT" w:hAnsi="Gill Sans MT"/>
          <w:b/>
          <w:bCs/>
          <w:sz w:val="24"/>
          <w:szCs w:val="24"/>
          <w:lang w:val="sq-AL"/>
        </w:rPr>
        <w:t xml:space="preserve"> Compliant with Technical Specifications </w:t>
      </w:r>
    </w:p>
    <w:p w14:paraId="53986EA1" w14:textId="77777777" w:rsidR="000C11B5" w:rsidRPr="009F344E" w:rsidRDefault="000C11B5" w:rsidP="009F344E"/>
    <w:p w14:paraId="6D93568E" w14:textId="77777777" w:rsidR="009F344E" w:rsidRPr="009F344E" w:rsidRDefault="000C11B5" w:rsidP="009F344E">
      <w:pPr>
        <w:spacing w:after="0"/>
        <w:rPr>
          <w:rFonts w:ascii="Gill Sans MT" w:hAnsi="Gill Sans MT"/>
          <w:i/>
          <w:iCs/>
          <w:sz w:val="24"/>
          <w:szCs w:val="24"/>
        </w:rPr>
      </w:pPr>
      <w:r w:rsidRPr="009F344E">
        <w:rPr>
          <w:rFonts w:ascii="Gill Sans MT" w:hAnsi="Gill Sans MT"/>
          <w:i/>
          <w:iCs/>
          <w:sz w:val="24"/>
          <w:szCs w:val="24"/>
        </w:rPr>
        <w:t xml:space="preserve"> We, the undersigned, hereby offer to supply the items listed below in conformity with the specification and requirements of </w:t>
      </w:r>
      <w:r w:rsidR="00196B03" w:rsidRPr="009F344E">
        <w:rPr>
          <w:rFonts w:ascii="Gill Sans MT" w:hAnsi="Gill Sans MT"/>
          <w:i/>
          <w:iCs/>
          <w:sz w:val="24"/>
          <w:szCs w:val="24"/>
        </w:rPr>
        <w:t>ANRD</w:t>
      </w:r>
      <w:r w:rsidRPr="009F344E">
        <w:rPr>
          <w:rFonts w:ascii="Gill Sans MT" w:hAnsi="Gill Sans MT"/>
          <w:i/>
          <w:iCs/>
          <w:sz w:val="24"/>
          <w:szCs w:val="24"/>
        </w:rPr>
        <w:t xml:space="preserve"> as per “Bid Request” with the </w:t>
      </w:r>
      <w:r w:rsidR="00196B03" w:rsidRPr="009F344E">
        <w:rPr>
          <w:rFonts w:ascii="Gill Sans MT" w:hAnsi="Gill Sans MT"/>
          <w:i/>
          <w:iCs/>
          <w:sz w:val="24"/>
          <w:szCs w:val="24"/>
        </w:rPr>
        <w:t xml:space="preserve">subject “Offer for </w:t>
      </w:r>
      <w:sdt>
        <w:sdtPr>
          <w:rPr>
            <w:rFonts w:ascii="Gill Sans MT" w:hAnsi="Gill Sans MT"/>
            <w:i/>
            <w:iCs/>
            <w:sz w:val="24"/>
            <w:szCs w:val="24"/>
          </w:rPr>
          <w:id w:val="-1921551120"/>
          <w:placeholder>
            <w:docPart w:val="F0438827F98F452FAB72820C2DFE6CA9"/>
          </w:placeholder>
          <w:text/>
        </w:sdtPr>
        <w:sdtEndPr/>
        <w:sdtContent>
          <w:r w:rsidR="00196B03" w:rsidRPr="009F344E">
            <w:rPr>
              <w:rFonts w:ascii="Gill Sans MT" w:hAnsi="Gill Sans MT"/>
              <w:i/>
              <w:iCs/>
              <w:sz w:val="24"/>
              <w:szCs w:val="24"/>
            </w:rPr>
            <w:t>Procurement of Equipment for Medicinal Herb Processing</w:t>
          </w:r>
        </w:sdtContent>
      </w:sdt>
      <w:r w:rsidR="00196B03" w:rsidRPr="009F344E">
        <w:rPr>
          <w:rFonts w:ascii="Gill Sans MT" w:hAnsi="Gill Sans MT"/>
          <w:i/>
          <w:iCs/>
          <w:sz w:val="24"/>
          <w:szCs w:val="24"/>
        </w:rPr>
        <w:t xml:space="preserve">” for the non-governmental organization Albanian Network for Rural </w:t>
      </w:r>
    </w:p>
    <w:p w14:paraId="36684B92" w14:textId="1EE9E5EA" w:rsidR="001A7747" w:rsidRPr="009F344E" w:rsidRDefault="009F344E" w:rsidP="009F344E">
      <w:pPr>
        <w:rPr>
          <w:rFonts w:ascii="Gill Sans MT" w:hAnsi="Gill Sans MT"/>
          <w:i/>
          <w:iCs/>
          <w:sz w:val="24"/>
          <w:szCs w:val="24"/>
        </w:rPr>
      </w:pPr>
      <w:r w:rsidRPr="009F344E">
        <w:rPr>
          <w:rFonts w:ascii="Gill Sans MT" w:hAnsi="Gill Sans MT"/>
          <w:i/>
          <w:iCs/>
          <w:sz w:val="24"/>
          <w:szCs w:val="24"/>
        </w:rPr>
        <w:t xml:space="preserve">in the frame of the project ‘Support the economic and social empowerment of rural women in the municipalities of Elbasan, </w:t>
      </w:r>
      <w:proofErr w:type="spellStart"/>
      <w:r w:rsidRPr="009F344E">
        <w:rPr>
          <w:rFonts w:ascii="Gill Sans MT" w:hAnsi="Gill Sans MT"/>
          <w:i/>
          <w:iCs/>
          <w:sz w:val="24"/>
          <w:szCs w:val="24"/>
        </w:rPr>
        <w:t>Gramsh</w:t>
      </w:r>
      <w:proofErr w:type="spellEnd"/>
      <w:r w:rsidRPr="009F344E">
        <w:rPr>
          <w:rFonts w:ascii="Gill Sans MT" w:hAnsi="Gill Sans MT"/>
          <w:i/>
          <w:iCs/>
          <w:sz w:val="24"/>
          <w:szCs w:val="24"/>
        </w:rPr>
        <w:t xml:space="preserve"> and </w:t>
      </w:r>
      <w:proofErr w:type="spellStart"/>
      <w:r w:rsidRPr="009F344E">
        <w:rPr>
          <w:rFonts w:ascii="Gill Sans MT" w:hAnsi="Gill Sans MT"/>
          <w:i/>
          <w:iCs/>
          <w:sz w:val="24"/>
          <w:szCs w:val="24"/>
        </w:rPr>
        <w:t>Kolonjë</w:t>
      </w:r>
      <w:proofErr w:type="spellEnd"/>
      <w:r w:rsidRPr="009F344E">
        <w:rPr>
          <w:rFonts w:ascii="Gill Sans MT" w:hAnsi="Gill Sans MT"/>
          <w:i/>
          <w:iCs/>
          <w:sz w:val="24"/>
          <w:szCs w:val="24"/>
        </w:rPr>
        <w:t>’.</w:t>
      </w:r>
    </w:p>
    <w:p w14:paraId="6ED852D9" w14:textId="77777777" w:rsidR="00196B03" w:rsidRPr="009E15F6" w:rsidRDefault="00196B03" w:rsidP="00196B03">
      <w:pPr>
        <w:spacing w:after="0" w:line="240" w:lineRule="auto"/>
        <w:contextualSpacing/>
        <w:jc w:val="both"/>
        <w:rPr>
          <w:rFonts w:ascii="Gill Sans MT" w:eastAsia="Times New Roman" w:hAnsi="Gill Sans MT"/>
          <w:lang w:val="sq-AL"/>
        </w:rPr>
      </w:pPr>
    </w:p>
    <w:tbl>
      <w:tblPr>
        <w:tblStyle w:val="TableGrid5"/>
        <w:tblW w:w="9895" w:type="dxa"/>
        <w:tblLook w:val="04A0" w:firstRow="1" w:lastRow="0" w:firstColumn="1" w:lastColumn="0" w:noHBand="0" w:noVBand="1"/>
      </w:tblPr>
      <w:tblGrid>
        <w:gridCol w:w="711"/>
        <w:gridCol w:w="1940"/>
        <w:gridCol w:w="4004"/>
        <w:gridCol w:w="1620"/>
        <w:gridCol w:w="1620"/>
      </w:tblGrid>
      <w:tr w:rsidR="00196B03" w:rsidRPr="00196B03" w14:paraId="1FE1B5BD" w14:textId="77777777" w:rsidTr="1CB2C3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294" w14:textId="5735681A" w:rsidR="00196B03" w:rsidRPr="00196B03" w:rsidRDefault="00196B03" w:rsidP="001A7747">
            <w:pPr>
              <w:rPr>
                <w:rFonts w:ascii="Gill Sans MT" w:hAnsi="Gill Sans MT"/>
                <w:b/>
                <w:sz w:val="22"/>
                <w:szCs w:val="22"/>
                <w:lang w:val="sq-AL"/>
              </w:rPr>
            </w:pPr>
            <w:r w:rsidRPr="00196B03">
              <w:rPr>
                <w:rFonts w:ascii="Gill Sans MT" w:hAnsi="Gill Sans MT"/>
                <w:b/>
                <w:sz w:val="22"/>
                <w:szCs w:val="22"/>
                <w:lang w:val="sq-AL"/>
              </w:rPr>
              <w:t xml:space="preserve">Item No.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71B" w14:textId="672429CE" w:rsidR="00196B03" w:rsidRPr="00196B03" w:rsidRDefault="00196B03" w:rsidP="001A7747">
            <w:pPr>
              <w:rPr>
                <w:rFonts w:ascii="Gill Sans MT" w:hAnsi="Gill Sans MT"/>
                <w:b/>
                <w:sz w:val="22"/>
                <w:szCs w:val="22"/>
                <w:lang w:val="sq-AL"/>
              </w:rPr>
            </w:pPr>
            <w:r w:rsidRPr="00196B03">
              <w:rPr>
                <w:rFonts w:ascii="Gill Sans MT" w:hAnsi="Gill Sans MT"/>
                <w:b/>
                <w:sz w:val="22"/>
                <w:szCs w:val="22"/>
                <w:lang w:val="sq-AL"/>
              </w:rPr>
              <w:t xml:space="preserve">Description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A332" w14:textId="77777777" w:rsidR="00196B03" w:rsidRPr="00196B03" w:rsidRDefault="00196B03" w:rsidP="001A7747">
            <w:pPr>
              <w:spacing w:after="160"/>
              <w:contextualSpacing/>
              <w:rPr>
                <w:rFonts w:ascii="Gill Sans MT" w:hAnsi="Gill Sans MT"/>
                <w:b/>
                <w:sz w:val="22"/>
                <w:szCs w:val="22"/>
              </w:rPr>
            </w:pPr>
            <w:r w:rsidRPr="00196B03">
              <w:rPr>
                <w:rFonts w:ascii="Gill Sans MT" w:hAnsi="Gill Sans MT"/>
                <w:b/>
                <w:sz w:val="22"/>
                <w:szCs w:val="22"/>
              </w:rPr>
              <w:t>Technical Specification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D95" w14:textId="77777777" w:rsidR="00196B03" w:rsidRPr="00196B03" w:rsidRDefault="00196B03" w:rsidP="001A7747">
            <w:pPr>
              <w:rPr>
                <w:rFonts w:ascii="Gill Sans MT" w:hAnsi="Gill Sans MT"/>
                <w:b/>
                <w:sz w:val="22"/>
                <w:szCs w:val="22"/>
                <w:lang w:val="sq-AL"/>
              </w:rPr>
            </w:pPr>
            <w:r w:rsidRPr="00196B03">
              <w:rPr>
                <w:rFonts w:ascii="Gill Sans MT" w:hAnsi="Gill Sans MT"/>
                <w:b/>
                <w:sz w:val="22"/>
                <w:szCs w:val="22"/>
                <w:lang w:val="sq-AL"/>
              </w:rPr>
              <w:t xml:space="preserve">Offered Product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D7E" w14:textId="77777777" w:rsidR="00196B03" w:rsidRPr="00196B03" w:rsidRDefault="00196B03" w:rsidP="001A7747">
            <w:pPr>
              <w:rPr>
                <w:rFonts w:ascii="Gill Sans MT" w:hAnsi="Gill Sans MT"/>
                <w:b/>
                <w:sz w:val="22"/>
                <w:szCs w:val="22"/>
                <w:lang w:val="sq-AL"/>
              </w:rPr>
            </w:pPr>
            <w:r w:rsidRPr="00196B03">
              <w:rPr>
                <w:rFonts w:ascii="Gill Sans MT" w:hAnsi="Gill Sans MT"/>
                <w:b/>
                <w:sz w:val="22"/>
                <w:szCs w:val="22"/>
                <w:lang w:val="sq-AL"/>
              </w:rPr>
              <w:t>Comments</w:t>
            </w:r>
          </w:p>
        </w:tc>
      </w:tr>
      <w:tr w:rsidR="00196B03" w:rsidRPr="00196B03" w14:paraId="7FA761F2" w14:textId="77777777" w:rsidTr="1CB2C3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19D" w14:textId="77777777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</w:p>
          <w:p w14:paraId="38737F49" w14:textId="77777777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</w:p>
          <w:p w14:paraId="51C84421" w14:textId="77777777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</w:p>
          <w:p w14:paraId="62FCE541" w14:textId="77777777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</w:p>
          <w:p w14:paraId="5A0D7A46" w14:textId="1389477E" w:rsidR="00196B03" w:rsidRPr="00196B03" w:rsidRDefault="00196B03" w:rsidP="00196B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ill Sans MT" w:eastAsia="Times New Roman" w:hAnsi="Gill Sans MT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C5F" w14:textId="77777777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</w:p>
          <w:p w14:paraId="0048FBB3" w14:textId="77777777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</w:p>
          <w:p w14:paraId="16D57155" w14:textId="77777777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</w:p>
          <w:p w14:paraId="4C110847" w14:textId="52DA2BF6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 xml:space="preserve">Mill: for herb milling and powdering </w:t>
            </w:r>
          </w:p>
          <w:p w14:paraId="3105DAC5" w14:textId="26AF0C7E" w:rsidR="00196B03" w:rsidRPr="00196B03" w:rsidRDefault="00196B03" w:rsidP="001A774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CEE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1.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ab/>
            </w: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Non-heating milling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: Use sharp blades or knives to cut the material cleanly without heating it.</w:t>
            </w:r>
          </w:p>
          <w:p w14:paraId="3C21F326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2.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ab/>
            </w: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Material cushioning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: The mill must be able to grind dry plant material with a moisture content not exceeding 14% without fibrillating it.</w:t>
            </w:r>
          </w:p>
          <w:p w14:paraId="7D79C6BA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3.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ab/>
            </w: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Size range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: It should be able to grind material from 0.2 mm up to 2 cm, starting from material initially 20-30 cm long.</w:t>
            </w:r>
          </w:p>
          <w:p w14:paraId="43C9CA2D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4.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ab/>
            </w: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Hourly capacity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: The capacity should be between 10 and 50 kg per hour of incoming material.</w:t>
            </w:r>
          </w:p>
          <w:p w14:paraId="2F5DFCE3" w14:textId="517C48BC" w:rsidR="00196B03" w:rsidRPr="00196B03" w:rsidRDefault="1CB2C352" w:rsidP="1CB2C352">
            <w:pPr>
              <w:rPr>
                <w:rFonts w:ascii="Gill Sans MT" w:hAnsi="Gill Sans MT" w:cstheme="minorBidi"/>
                <w:sz w:val="22"/>
                <w:szCs w:val="22"/>
              </w:rPr>
            </w:pPr>
            <w:r w:rsidRPr="1CB2C352">
              <w:rPr>
                <w:rFonts w:ascii="Gill Sans MT" w:hAnsi="Gill Sans MT" w:cstheme="minorBidi"/>
                <w:sz w:val="22"/>
                <w:szCs w:val="22"/>
              </w:rPr>
              <w:t>5.</w:t>
            </w:r>
            <w:r w:rsidR="00196B03">
              <w:tab/>
            </w:r>
            <w:r w:rsidRPr="1CB2C352">
              <w:rPr>
                <w:rFonts w:ascii="Gill Sans MT" w:hAnsi="Gill Sans MT" w:cstheme="minorBidi"/>
                <w:b/>
                <w:bCs/>
                <w:sz w:val="22"/>
                <w:szCs w:val="22"/>
              </w:rPr>
              <w:t>Fine dust suction system</w:t>
            </w:r>
            <w:r w:rsidRPr="1CB2C352">
              <w:rPr>
                <w:rFonts w:ascii="Gill Sans MT" w:hAnsi="Gill Sans MT" w:cstheme="minorBidi"/>
                <w:sz w:val="22"/>
                <w:szCs w:val="22"/>
              </w:rPr>
              <w:t>: It must be suitable for the application of a suction system for fine dust generated during milling (do not include the system in the offer).</w:t>
            </w:r>
          </w:p>
          <w:p w14:paraId="43BB5074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</w:p>
          <w:p w14:paraId="040A50A1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Technical specifications:</w:t>
            </w:r>
          </w:p>
          <w:p w14:paraId="1AC3E5D7" w14:textId="77777777" w:rsidR="00196B03" w:rsidRPr="00196B03" w:rsidRDefault="00196B03" w:rsidP="00196B03">
            <w:pPr>
              <w:pStyle w:val="ListParagraph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Use of sharp blades or knives to cut the material.</w:t>
            </w:r>
          </w:p>
          <w:p w14:paraId="6855292B" w14:textId="77777777" w:rsidR="00196B03" w:rsidRPr="00196B03" w:rsidRDefault="00196B03" w:rsidP="00196B03">
            <w:pPr>
              <w:pStyle w:val="ListParagraph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Ability to adjust the grind size.</w:t>
            </w:r>
          </w:p>
          <w:p w14:paraId="26193C13" w14:textId="77777777" w:rsidR="00196B03" w:rsidRPr="00196B03" w:rsidRDefault="00196B03" w:rsidP="00196B03">
            <w:pPr>
              <w:pStyle w:val="ListParagraph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Ability to integrate a dust suction system.</w:t>
            </w:r>
          </w:p>
          <w:p w14:paraId="48A67981" w14:textId="31227C7F" w:rsidR="00196B03" w:rsidRPr="00196B03" w:rsidRDefault="00196B03" w:rsidP="00196B03">
            <w:pPr>
              <w:contextualSpacing/>
              <w:rPr>
                <w:rFonts w:ascii="Gill Sans MT" w:hAnsi="Gill Sans MT"/>
                <w:b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Hygienic design for easy cleaning and maintenance.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DB6" w14:textId="77777777" w:rsidR="00196B03" w:rsidRPr="00196B03" w:rsidRDefault="00196B03" w:rsidP="001A7747">
            <w:pPr>
              <w:rPr>
                <w:rFonts w:ascii="Gill Sans MT" w:hAnsi="Gill Sans MT"/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C68" w14:textId="77777777" w:rsidR="00196B03" w:rsidRPr="00196B03" w:rsidRDefault="00196B03" w:rsidP="001A7747">
            <w:pPr>
              <w:rPr>
                <w:rFonts w:ascii="Gill Sans MT" w:hAnsi="Gill Sans MT"/>
                <w:b/>
                <w:sz w:val="22"/>
                <w:szCs w:val="22"/>
                <w:lang w:val="sq-AL"/>
              </w:rPr>
            </w:pPr>
          </w:p>
        </w:tc>
      </w:tr>
      <w:tr w:rsidR="00196B03" w:rsidRPr="00196B03" w14:paraId="7CCEC4E4" w14:textId="77777777" w:rsidTr="1CB2C3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5C7" w14:textId="708327B2" w:rsidR="00196B03" w:rsidRPr="00196B03" w:rsidRDefault="00196B03" w:rsidP="00196B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Gill Sans MT" w:eastAsia="Times New Roman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97D" w14:textId="77777777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Low-Temperature Treatment Chamber to free herbs from insects.</w:t>
            </w:r>
          </w:p>
          <w:p w14:paraId="53657DF8" w14:textId="5218C06C" w:rsidR="00196B03" w:rsidRPr="00196B03" w:rsidRDefault="00196B03" w:rsidP="001A7747">
            <w:pPr>
              <w:spacing w:after="160"/>
              <w:contextualSpacing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8E1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1.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ab/>
            </w: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Insulated chamber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: The chamber must be insulated and sealed to maintain the internal temperature.</w:t>
            </w:r>
          </w:p>
          <w:p w14:paraId="0C09BB01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2.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ab/>
            </w: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Capacity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: 20 – 30 kg of dried product per 24 hours.</w:t>
            </w:r>
          </w:p>
          <w:p w14:paraId="6C57D1FA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3.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ab/>
            </w: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Refrigeration unit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 xml:space="preserve">: An appropriately sized refrigeration unit to 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lastRenderedPageBreak/>
              <w:t>achieve temperatures of -25°C in approximately 180 minutes.</w:t>
            </w:r>
          </w:p>
          <w:p w14:paraId="001F6201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4.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ab/>
            </w: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Wall materials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: Walls can be made of plastic or metal with hygienic and anti-frost surfaces.</w:t>
            </w:r>
          </w:p>
          <w:p w14:paraId="4EFF6F58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5.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ab/>
            </w: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Shelves</w:t>
            </w: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: Shelves made of metal mesh or plastic, capable of supporting herbs weight</w:t>
            </w:r>
          </w:p>
          <w:p w14:paraId="385F588A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</w:p>
          <w:p w14:paraId="3CD478A1" w14:textId="77777777" w:rsidR="00196B03" w:rsidRPr="00196B03" w:rsidRDefault="00196B03" w:rsidP="00196B03">
            <w:pPr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Technical specifications:</w:t>
            </w:r>
          </w:p>
          <w:p w14:paraId="3E2491CE" w14:textId="77777777" w:rsidR="00196B03" w:rsidRPr="00196B03" w:rsidRDefault="00196B03" w:rsidP="00196B03">
            <w:pPr>
              <w:pStyle w:val="ListParagraph"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Temperature control system.</w:t>
            </w:r>
          </w:p>
          <w:p w14:paraId="1BFA5318" w14:textId="77777777" w:rsidR="00196B03" w:rsidRPr="00196B03" w:rsidRDefault="00196B03" w:rsidP="00196B03">
            <w:pPr>
              <w:pStyle w:val="ListParagraph"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Door with access hatches.</w:t>
            </w:r>
          </w:p>
          <w:p w14:paraId="69D17AFF" w14:textId="77777777" w:rsidR="00196B03" w:rsidRPr="00196B03" w:rsidRDefault="00196B03" w:rsidP="00196B03">
            <w:pPr>
              <w:pStyle w:val="ListParagraph"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Solid and sturdy construction.</w:t>
            </w:r>
          </w:p>
          <w:p w14:paraId="779E7313" w14:textId="5C19EE22" w:rsidR="00196B03" w:rsidRPr="00196B03" w:rsidRDefault="00196B03" w:rsidP="00196B03">
            <w:pPr>
              <w:pStyle w:val="ListParagraph"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eastAsia="Times New Roman" w:hAnsi="Gill Sans MT" w:cstheme="minorHAnsi"/>
                <w:iCs/>
                <w:sz w:val="22"/>
                <w:szCs w:val="22"/>
              </w:rPr>
              <w:t>Safety system to ensure product integrity.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3E5" w14:textId="77777777" w:rsidR="00196B03" w:rsidRPr="00196B03" w:rsidRDefault="00196B03" w:rsidP="001A7747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28F" w14:textId="77777777" w:rsidR="00196B03" w:rsidRPr="00196B03" w:rsidRDefault="00196B03" w:rsidP="001A7747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96B03" w:rsidRPr="00196B03" w14:paraId="02FD891A" w14:textId="77777777" w:rsidTr="1CB2C3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09A" w14:textId="0F211B6B" w:rsidR="00196B03" w:rsidRPr="00196B03" w:rsidRDefault="00196B03" w:rsidP="00196B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ill Sans MT" w:eastAsia="Times New Roman" w:hAnsi="Gill Sans MT" w:cs="Times New Roman"/>
                <w:sz w:val="22"/>
                <w:szCs w:val="22"/>
                <w:lang w:val="sq-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9A5" w14:textId="77777777" w:rsidR="00196B03" w:rsidRPr="00196B03" w:rsidRDefault="00196B03" w:rsidP="00196B03">
            <w:pPr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b/>
                <w:bCs/>
                <w:iCs/>
                <w:sz w:val="22"/>
                <w:szCs w:val="22"/>
              </w:rPr>
              <w:t>Semi-Automatic Weighing Filling Machine for Small Bag Powder</w:t>
            </w:r>
          </w:p>
          <w:p w14:paraId="2364633A" w14:textId="3EA23544" w:rsidR="00196B03" w:rsidRPr="00196B03" w:rsidRDefault="00196B03" w:rsidP="00196B03">
            <w:pPr>
              <w:rPr>
                <w:rFonts w:ascii="Gill Sans MT" w:hAnsi="Gill Sans MT"/>
                <w:sz w:val="22"/>
                <w:szCs w:val="22"/>
                <w:lang w:val="sq-AL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78B8" w14:textId="77777777" w:rsidR="00196B03" w:rsidRPr="00196B03" w:rsidRDefault="00196B03" w:rsidP="00196B03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Equipment material: stainless steel</w:t>
            </w:r>
          </w:p>
          <w:p w14:paraId="6741D1F4" w14:textId="77777777" w:rsidR="00196B03" w:rsidRPr="00196B03" w:rsidRDefault="00196B03" w:rsidP="00196B03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Voltage: 220V</w:t>
            </w:r>
          </w:p>
          <w:p w14:paraId="632076CC" w14:textId="77777777" w:rsidR="00196B03" w:rsidRPr="00196B03" w:rsidRDefault="00196B03" w:rsidP="00196B03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>Hopper capacity: minimum of 5kg</w:t>
            </w:r>
          </w:p>
          <w:p w14:paraId="6F7A654B" w14:textId="77777777" w:rsidR="00196B03" w:rsidRPr="00196B03" w:rsidRDefault="00196B03" w:rsidP="00196B03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 xml:space="preserve">Filling Range: 2 gr – 99 gr  </w:t>
            </w:r>
          </w:p>
          <w:p w14:paraId="66360B7F" w14:textId="77777777" w:rsidR="00196B03" w:rsidRPr="00196B03" w:rsidRDefault="00196B03" w:rsidP="00196B03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hAnsi="Gill Sans MT" w:cstheme="minorHAnsi"/>
                <w:iCs/>
                <w:sz w:val="22"/>
                <w:szCs w:val="22"/>
              </w:rPr>
              <w:t xml:space="preserve">Filling Speed: 10-25 times/min, 600-1000 bags/hour (Depending on materials and different weight size.) </w:t>
            </w:r>
          </w:p>
          <w:p w14:paraId="5D3F8069" w14:textId="2C9A3BCF" w:rsidR="00196B03" w:rsidRPr="009F344E" w:rsidRDefault="00196B03" w:rsidP="00196B03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Gill Sans MT" w:hAnsi="Gill Sans MT" w:cstheme="minorHAnsi"/>
                <w:iCs/>
                <w:sz w:val="22"/>
                <w:szCs w:val="22"/>
              </w:rPr>
            </w:pPr>
            <w:r w:rsidRPr="00196B03">
              <w:rPr>
                <w:rFonts w:ascii="Gill Sans MT" w:eastAsia="Times New Roman" w:hAnsi="Gill Sans MT" w:cstheme="minorHAnsi"/>
                <w:iCs/>
                <w:sz w:val="22"/>
                <w:szCs w:val="22"/>
              </w:rPr>
              <w:t>Filling Accuracy: ±0-0.2g (Depending on material)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BE7" w14:textId="77777777" w:rsidR="00196B03" w:rsidRPr="00196B03" w:rsidRDefault="00196B03" w:rsidP="00196B03">
            <w:pPr>
              <w:rPr>
                <w:rFonts w:ascii="Gill Sans MT" w:hAnsi="Gill Sans MT"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C00" w14:textId="77777777" w:rsidR="00196B03" w:rsidRPr="00196B03" w:rsidRDefault="00196B03" w:rsidP="00196B03">
            <w:pPr>
              <w:rPr>
                <w:rFonts w:ascii="Gill Sans MT" w:hAnsi="Gill Sans MT"/>
                <w:sz w:val="22"/>
                <w:szCs w:val="22"/>
                <w:lang w:val="sq-AL"/>
              </w:rPr>
            </w:pPr>
          </w:p>
        </w:tc>
      </w:tr>
    </w:tbl>
    <w:p w14:paraId="19BA1298" w14:textId="77777777" w:rsidR="001A7747" w:rsidRDefault="001A7747" w:rsidP="000C11B5">
      <w:pPr>
        <w:spacing w:after="0" w:line="240" w:lineRule="auto"/>
        <w:contextualSpacing/>
        <w:jc w:val="both"/>
        <w:rPr>
          <w:rFonts w:ascii="Gill Sans MT" w:hAnsi="Gill Sans MT"/>
          <w:i/>
          <w:sz w:val="24"/>
          <w:szCs w:val="24"/>
        </w:rPr>
      </w:pPr>
    </w:p>
    <w:tbl>
      <w:tblPr>
        <w:tblStyle w:val="TableGrid5"/>
        <w:tblW w:w="9355" w:type="dxa"/>
        <w:tblLook w:val="04A0" w:firstRow="1" w:lastRow="0" w:firstColumn="1" w:lastColumn="0" w:noHBand="0" w:noVBand="1"/>
      </w:tblPr>
      <w:tblGrid>
        <w:gridCol w:w="2335"/>
        <w:gridCol w:w="7020"/>
      </w:tblGrid>
      <w:tr w:rsidR="00854EE8" w14:paraId="549F24C1" w14:textId="77777777" w:rsidTr="002B0000">
        <w:trPr>
          <w:trHeight w:val="179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170E" w14:textId="77777777" w:rsidR="00854EE8" w:rsidRDefault="00854EE8">
            <w:pPr>
              <w:rPr>
                <w:rFonts w:ascii="Gill Sans MT" w:hAnsi="Gill Sans MT"/>
                <w:bdr w:val="none" w:sz="0" w:space="0" w:color="auto" w:frame="1"/>
                <w:lang w:val="sq-AL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509F" w14:textId="5D08AA24" w:rsidR="00196B03" w:rsidRPr="002B0000" w:rsidRDefault="00196B03" w:rsidP="002B0000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>Readily</w:t>
            </w:r>
            <w:r w:rsidR="00854EE8"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 xml:space="preserve">available </w:t>
            </w:r>
            <w:r w:rsidR="00854EE8"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>in stock</w:t>
            </w:r>
            <w:r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 xml:space="preserve"> –</w:t>
            </w:r>
            <w:r w:rsidR="00854EE8"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 xml:space="preserve">delivery should occur </w:t>
            </w:r>
            <w:r w:rsidR="00854EE8"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>immediate</w:t>
            </w:r>
            <w:r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>ly</w:t>
            </w:r>
            <w:r w:rsidR="00854EE8"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 xml:space="preserve"> after plac</w:t>
            </w:r>
            <w:r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>ing</w:t>
            </w:r>
            <w:r w:rsidR="00854EE8"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>the</w:t>
            </w:r>
            <w:r w:rsidR="00854EE8"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 xml:space="preserve"> purchase </w:t>
            </w:r>
            <w:r w:rsidR="00EC59D0" w:rsidRPr="00196B03"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  <w:t>order.</w:t>
            </w:r>
          </w:p>
          <w:p w14:paraId="720039A7" w14:textId="7C22421A" w:rsidR="00196B03" w:rsidRPr="00196B03" w:rsidRDefault="00854EE8" w:rsidP="00196B03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Times New Roman" w:hAnsi="Gill Sans MT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196B03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  <w:bdr w:val="none" w:sz="0" w:space="0" w:color="auto" w:frame="1"/>
              </w:rPr>
              <w:t>If not available in stock,</w:t>
            </w:r>
            <w:r w:rsidR="00196B03" w:rsidRPr="00196B03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ANRD allows for a delivery period of up to </w:t>
            </w:r>
            <w:r w:rsidR="008357A4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  <w:bdr w:val="none" w:sz="0" w:space="0" w:color="auto" w:frame="1"/>
              </w:rPr>
              <w:t>two</w:t>
            </w:r>
            <w:r w:rsidR="008357A4" w:rsidRPr="00196B03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96B03" w:rsidRPr="00196B03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  <w:bdr w:val="none" w:sz="0" w:space="0" w:color="auto" w:frame="1"/>
              </w:rPr>
              <w:t>month</w:t>
            </w:r>
            <w:r w:rsidR="008357A4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  <w:bdr w:val="none" w:sz="0" w:space="0" w:color="auto" w:frame="1"/>
              </w:rPr>
              <w:t>s</w:t>
            </w:r>
            <w:r w:rsidR="00196B03" w:rsidRPr="00196B03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after the contract signature.</w:t>
            </w:r>
          </w:p>
          <w:p w14:paraId="1928FDD9" w14:textId="0DB0A5B2" w:rsidR="00854EE8" w:rsidRPr="00196B03" w:rsidRDefault="00854EE8" w:rsidP="00196B03">
            <w:pPr>
              <w:autoSpaceDE w:val="0"/>
              <w:autoSpaceDN w:val="0"/>
              <w:adjustRightInd w:val="0"/>
              <w:ind w:left="360"/>
              <w:jc w:val="both"/>
              <w:rPr>
                <w:rFonts w:ascii="Gill Sans MT" w:hAnsi="Gill Sans MT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47F1E9A" w14:textId="77777777" w:rsidR="00583901" w:rsidRDefault="00583901" w:rsidP="000C11B5">
      <w:pPr>
        <w:spacing w:after="0" w:line="240" w:lineRule="auto"/>
        <w:jc w:val="both"/>
      </w:pPr>
    </w:p>
    <w:p w14:paraId="6649C98C" w14:textId="77777777" w:rsidR="009F344E" w:rsidRDefault="009F344E" w:rsidP="002B0000">
      <w:pPr>
        <w:pStyle w:val="BodyText"/>
        <w:spacing w:before="93"/>
        <w:ind w:left="119"/>
        <w:rPr>
          <w:rFonts w:ascii="Gill Sans MT" w:hAnsi="Gill Sans MT"/>
        </w:rPr>
      </w:pPr>
    </w:p>
    <w:p w14:paraId="3137412E" w14:textId="27403BFB" w:rsidR="00583901" w:rsidRPr="002B0000" w:rsidRDefault="00583901" w:rsidP="002B0000">
      <w:pPr>
        <w:pStyle w:val="BodyText"/>
        <w:spacing w:before="93"/>
        <w:ind w:left="119"/>
        <w:rPr>
          <w:rFonts w:ascii="Gill Sans MT" w:hAnsi="Gill Sans MT"/>
        </w:rPr>
      </w:pPr>
      <w:r w:rsidRPr="00655523">
        <w:rPr>
          <w:rFonts w:ascii="Gill Sans MT" w:hAnsi="Gill Sans MT"/>
        </w:rPr>
        <w:t>Supplier Name</w:t>
      </w:r>
    </w:p>
    <w:p w14:paraId="2FCC5C9A" w14:textId="77777777" w:rsidR="00583901" w:rsidRPr="00655523" w:rsidRDefault="00583901" w:rsidP="00583901">
      <w:pPr>
        <w:pStyle w:val="BodyText"/>
        <w:spacing w:before="6"/>
        <w:rPr>
          <w:rFonts w:ascii="Gill Sans MT" w:hAnsi="Gill Sans MT"/>
          <w:sz w:val="20"/>
        </w:rPr>
      </w:pPr>
      <w:r w:rsidRPr="00655523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C67493" wp14:editId="4D732E60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3028950" cy="0"/>
                <wp:effectExtent l="9525" t="7620" r="9525" b="1143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a="http://schemas.openxmlformats.org/drawingml/2006/main">
            <w:pict w14:anchorId="3B3D3EE1">
              <v:line id="Straight Connector 3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4536mm" from="1in,14.1pt" to="310.5pt,14.1pt" w14:anchorId="42490E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tEHQIAADYEAAAOAAAAZHJzL2Uyb0RvYy54bWysU8GO2jAQvVfqP1i+QxLCUo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</w:p>
    <w:p w14:paraId="4E094015" w14:textId="77777777" w:rsidR="00583901" w:rsidRPr="00655523" w:rsidRDefault="00583901" w:rsidP="00583901">
      <w:pPr>
        <w:pStyle w:val="BodyText"/>
        <w:spacing w:before="4"/>
        <w:rPr>
          <w:rFonts w:ascii="Gill Sans MT" w:hAnsi="Gill Sans MT"/>
          <w:sz w:val="10"/>
        </w:rPr>
      </w:pPr>
    </w:p>
    <w:p w14:paraId="40A16722" w14:textId="77777777" w:rsidR="009F344E" w:rsidRDefault="009F344E" w:rsidP="009F344E">
      <w:pPr>
        <w:pStyle w:val="BodyText"/>
        <w:spacing w:before="93"/>
        <w:ind w:left="119"/>
        <w:rPr>
          <w:rFonts w:ascii="Gill Sans MT" w:hAnsi="Gill Sans MT"/>
        </w:rPr>
      </w:pPr>
    </w:p>
    <w:p w14:paraId="0125B447" w14:textId="37C5F6FF" w:rsidR="009F344E" w:rsidRDefault="00583901" w:rsidP="009F344E">
      <w:pPr>
        <w:pStyle w:val="BodyText"/>
        <w:spacing w:before="93"/>
        <w:ind w:left="119"/>
        <w:rPr>
          <w:rFonts w:ascii="Gill Sans MT" w:hAnsi="Gill Sans MT"/>
        </w:rPr>
      </w:pPr>
      <w:r w:rsidRPr="00655523">
        <w:rPr>
          <w:rFonts w:ascii="Gill Sans MT" w:hAnsi="Gill Sans MT"/>
        </w:rPr>
        <w:t>Name and Title of Supplier Representative</w:t>
      </w:r>
    </w:p>
    <w:p w14:paraId="4C4FA7E5" w14:textId="1E81B19B" w:rsidR="00583901" w:rsidRPr="00655523" w:rsidRDefault="00583901" w:rsidP="009F344E">
      <w:pPr>
        <w:pStyle w:val="BodyText"/>
        <w:spacing w:before="93"/>
        <w:ind w:left="119"/>
        <w:rPr>
          <w:rFonts w:ascii="Gill Sans MT" w:hAnsi="Gill Sans MT"/>
          <w:sz w:val="10"/>
        </w:rPr>
      </w:pPr>
      <w:r w:rsidRPr="00655523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C70632" wp14:editId="2C458687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3028950" cy="0"/>
                <wp:effectExtent l="9525" t="7620" r="9525" b="1143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a="http://schemas.openxmlformats.org/drawingml/2006/main">
            <w:pict w14:anchorId="487A2ED4">
              <v:line id="Straight Connector 2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4536mm" from="1in,14.1pt" to="310.5pt,14.1pt" w14:anchorId="29919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  <w:r w:rsidRPr="00655523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46C522" wp14:editId="700565E4">
                <wp:simplePos x="0" y="0"/>
                <wp:positionH relativeFrom="page">
                  <wp:posOffset>4683125</wp:posOffset>
                </wp:positionH>
                <wp:positionV relativeFrom="paragraph">
                  <wp:posOffset>179070</wp:posOffset>
                </wp:positionV>
                <wp:extent cx="1241425" cy="0"/>
                <wp:effectExtent l="6350" t="7620" r="9525" b="1143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a="http://schemas.openxmlformats.org/drawingml/2006/main">
            <w:pict w14:anchorId="3897E1ED">
              <v:line id="Straight Connector 1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4536mm" from="368.75pt,14.1pt" to="466.5pt,14.1pt" w14:anchorId="23475F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">
                <w10:wrap type="topAndBottom" anchorx="page"/>
              </v:line>
            </w:pict>
          </mc:Fallback>
        </mc:AlternateContent>
      </w:r>
    </w:p>
    <w:p w14:paraId="373EA82C" w14:textId="7BEF4092" w:rsidR="00583901" w:rsidRPr="00196B03" w:rsidRDefault="00583901" w:rsidP="00196B03">
      <w:pPr>
        <w:pStyle w:val="BodyText"/>
        <w:tabs>
          <w:tab w:val="left" w:pos="6127"/>
        </w:tabs>
        <w:spacing w:before="94"/>
        <w:ind w:left="119"/>
        <w:rPr>
          <w:rFonts w:ascii="Gill Sans MT" w:hAnsi="Gill Sans MT"/>
        </w:rPr>
      </w:pPr>
      <w:r w:rsidRPr="00655523">
        <w:rPr>
          <w:rFonts w:ascii="Gill Sans MT" w:hAnsi="Gill Sans MT"/>
        </w:rPr>
        <w:t>Signature</w:t>
      </w:r>
      <w:r w:rsidRPr="00655523">
        <w:rPr>
          <w:rFonts w:ascii="Gill Sans MT" w:hAnsi="Gill Sans MT"/>
        </w:rPr>
        <w:tab/>
        <w:t>Date</w:t>
      </w:r>
    </w:p>
    <w:sectPr w:rsidR="00583901" w:rsidRPr="00196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95E"/>
    <w:multiLevelType w:val="hybridMultilevel"/>
    <w:tmpl w:val="AAD8B1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2B2"/>
    <w:multiLevelType w:val="hybridMultilevel"/>
    <w:tmpl w:val="903CBB14"/>
    <w:lvl w:ilvl="0" w:tplc="B922CBEC"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13AD"/>
    <w:multiLevelType w:val="hybridMultilevel"/>
    <w:tmpl w:val="13DE702C"/>
    <w:lvl w:ilvl="0" w:tplc="FFFFFFFF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0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270092C"/>
    <w:multiLevelType w:val="hybridMultilevel"/>
    <w:tmpl w:val="086678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F5A41"/>
    <w:multiLevelType w:val="hybridMultilevel"/>
    <w:tmpl w:val="7312D5A6"/>
    <w:lvl w:ilvl="0" w:tplc="89F067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4975"/>
    <w:multiLevelType w:val="hybridMultilevel"/>
    <w:tmpl w:val="C75CAAEA"/>
    <w:lvl w:ilvl="0" w:tplc="B922CBEC"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A4187"/>
    <w:multiLevelType w:val="hybridMultilevel"/>
    <w:tmpl w:val="76FC19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EA5189"/>
    <w:multiLevelType w:val="hybridMultilevel"/>
    <w:tmpl w:val="F63040A8"/>
    <w:lvl w:ilvl="0" w:tplc="89B45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C70"/>
    <w:multiLevelType w:val="hybridMultilevel"/>
    <w:tmpl w:val="14C888A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B5"/>
    <w:rsid w:val="000277CD"/>
    <w:rsid w:val="000C11B5"/>
    <w:rsid w:val="00196B03"/>
    <w:rsid w:val="001A49EE"/>
    <w:rsid w:val="001A7747"/>
    <w:rsid w:val="002B0000"/>
    <w:rsid w:val="002F6529"/>
    <w:rsid w:val="00583901"/>
    <w:rsid w:val="00680E62"/>
    <w:rsid w:val="008357A4"/>
    <w:rsid w:val="00854EE8"/>
    <w:rsid w:val="00920A2A"/>
    <w:rsid w:val="009F344E"/>
    <w:rsid w:val="00AE64F2"/>
    <w:rsid w:val="00CC2DB7"/>
    <w:rsid w:val="00DD607B"/>
    <w:rsid w:val="00EC59D0"/>
    <w:rsid w:val="1CB2C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0C93"/>
  <w15:chartTrackingRefBased/>
  <w15:docId w15:val="{886D3C35-CC76-488D-985F-2E09D8DA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"/>
    <w:link w:val="ListParagraphChar"/>
    <w:uiPriority w:val="34"/>
    <w:qFormat/>
    <w:rsid w:val="000C11B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table" w:customStyle="1" w:styleId="TableGrid5">
    <w:name w:val="Table Grid5"/>
    <w:basedOn w:val="TableNormal"/>
    <w:next w:val="TableGrid"/>
    <w:uiPriority w:val="39"/>
    <w:rsid w:val="000C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1B5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</w:rPr>
  </w:style>
  <w:style w:type="table" w:styleId="TableGrid">
    <w:name w:val="Table Grid"/>
    <w:basedOn w:val="TableNormal"/>
    <w:uiPriority w:val="39"/>
    <w:rsid w:val="000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583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8390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Citation List Char,본문(내용) Char,List Paragraph (numbered (a)) Char,Colorful List - Accent 11 Char"/>
    <w:link w:val="ListParagraph"/>
    <w:uiPriority w:val="34"/>
    <w:locked/>
    <w:rsid w:val="00AE64F2"/>
    <w:rPr>
      <w:rFonts w:ascii="Calibri" w:eastAsia="Calibri" w:hAnsi="Calibri" w:cs="Calibri"/>
      <w:color w:val="000000"/>
      <w:u w:color="000000"/>
      <w:bdr w:val="nil"/>
    </w:rPr>
  </w:style>
  <w:style w:type="paragraph" w:styleId="Revision">
    <w:name w:val="Revision"/>
    <w:hidden/>
    <w:uiPriority w:val="99"/>
    <w:semiHidden/>
    <w:rsid w:val="00EC5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438827F98F452FAB72820C2DFE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7287-95A1-487B-BE2C-582E4FCC68C9}"/>
      </w:docPartPr>
      <w:docPartBody>
        <w:p w:rsidR="00317082" w:rsidRDefault="007D6DAD" w:rsidP="007D6DAD">
          <w:pPr>
            <w:pStyle w:val="F0438827F98F452FAB72820C2DFE6CA9"/>
          </w:pPr>
          <w:r w:rsidRPr="00FE5C5A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AD"/>
    <w:rsid w:val="002D1012"/>
    <w:rsid w:val="00317082"/>
    <w:rsid w:val="00331C81"/>
    <w:rsid w:val="00515D8D"/>
    <w:rsid w:val="007D6DAD"/>
    <w:rsid w:val="009870CC"/>
    <w:rsid w:val="00CE79DE"/>
    <w:rsid w:val="00D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7082"/>
  </w:style>
  <w:style w:type="paragraph" w:customStyle="1" w:styleId="F0438827F98F452FAB72820C2DFE6CA9">
    <w:name w:val="F0438827F98F452FAB72820C2DFE6CA9"/>
    <w:rsid w:val="007D6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Alba Tema</cp:lastModifiedBy>
  <cp:revision>2</cp:revision>
  <cp:lastPrinted>2024-05-22T09:27:00Z</cp:lastPrinted>
  <dcterms:created xsi:type="dcterms:W3CDTF">2024-05-24T09:46:00Z</dcterms:created>
  <dcterms:modified xsi:type="dcterms:W3CDTF">2024-05-24T09:46:00Z</dcterms:modified>
</cp:coreProperties>
</file>