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CCA7" w14:textId="2529C986" w:rsidR="0015430C" w:rsidRDefault="0015430C" w:rsidP="0015430C">
      <w:pPr>
        <w:pStyle w:val="Heading1"/>
        <w:tabs>
          <w:tab w:val="left" w:pos="719"/>
        </w:tabs>
        <w:spacing w:before="282"/>
        <w:jc w:val="center"/>
      </w:pPr>
      <w:r>
        <w:t>Formati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aplikimit</w:t>
      </w:r>
    </w:p>
    <w:p w14:paraId="0674F22C" w14:textId="77777777" w:rsidR="0015430C" w:rsidRDefault="0015430C" w:rsidP="0015430C">
      <w:pPr>
        <w:pStyle w:val="BodyText"/>
        <w:spacing w:before="3"/>
        <w:rPr>
          <w:b/>
        </w:rPr>
      </w:pPr>
    </w:p>
    <w:p w14:paraId="4F7B2ABF" w14:textId="77777777" w:rsidR="0015430C" w:rsidRDefault="0015430C" w:rsidP="0015430C">
      <w:pPr>
        <w:pStyle w:val="BodyText"/>
        <w:ind w:right="355"/>
        <w:jc w:val="both"/>
      </w:pPr>
      <w:r>
        <w:t>Çmimi “Liljana Isakaj”, Për Lidership në Fuqizimin e Grave të Zonave Rurale është një nismë kushtuar</w:t>
      </w:r>
      <w:r>
        <w:rPr>
          <w:spacing w:val="-11"/>
        </w:rPr>
        <w:t xml:space="preserve"> </w:t>
      </w:r>
      <w:r>
        <w:t>nderimit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trashëgimisë</w:t>
      </w:r>
      <w:r>
        <w:rPr>
          <w:spacing w:val="-11"/>
        </w:rPr>
        <w:t xml:space="preserve"> </w:t>
      </w:r>
      <w:r>
        <w:t>së</w:t>
      </w:r>
      <w:r>
        <w:rPr>
          <w:spacing w:val="-10"/>
        </w:rPr>
        <w:t xml:space="preserve"> </w:t>
      </w:r>
      <w:r>
        <w:t>pasur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Liljana</w:t>
      </w:r>
      <w:r>
        <w:rPr>
          <w:spacing w:val="-12"/>
        </w:rPr>
        <w:t xml:space="preserve"> </w:t>
      </w:r>
      <w:r>
        <w:t>Isakajt,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cila</w:t>
      </w:r>
      <w:r>
        <w:rPr>
          <w:spacing w:val="-12"/>
        </w:rPr>
        <w:t xml:space="preserve"> </w:t>
      </w:r>
      <w:r>
        <w:t>ia</w:t>
      </w:r>
      <w:r>
        <w:rPr>
          <w:spacing w:val="-9"/>
        </w:rPr>
        <w:t xml:space="preserve"> </w:t>
      </w:r>
      <w:r>
        <w:t>kushtoi</w:t>
      </w:r>
      <w:r>
        <w:rPr>
          <w:spacing w:val="-10"/>
        </w:rPr>
        <w:t xml:space="preserve"> </w:t>
      </w:r>
      <w:r>
        <w:t>jetën</w:t>
      </w:r>
      <w:r>
        <w:rPr>
          <w:spacing w:val="-10"/>
        </w:rPr>
        <w:t xml:space="preserve"> </w:t>
      </w:r>
      <w:r>
        <w:t>mbështetjes</w:t>
      </w:r>
      <w:r>
        <w:rPr>
          <w:spacing w:val="-10"/>
        </w:rPr>
        <w:t xml:space="preserve"> </w:t>
      </w:r>
      <w:r>
        <w:t>dhe fuqizimit ekonomik të prodhuesve të vegjël, veçanërisht grave dhe vajzave në zonat rurale. Si epitomë e grave rurale, Liljana hapi rrugën për progres, lidership dhe ndryshim pozitiv në komunitetet rurale.</w:t>
      </w:r>
      <w:r>
        <w:rPr>
          <w:spacing w:val="-1"/>
        </w:rPr>
        <w:t xml:space="preserve"> </w:t>
      </w:r>
      <w:r>
        <w:t>Ky çmim vlerëson individë</w:t>
      </w:r>
      <w:r>
        <w:rPr>
          <w:spacing w:val="-1"/>
        </w:rPr>
        <w:t xml:space="preserve"> </w:t>
      </w:r>
      <w:r>
        <w:t>që kanë</w:t>
      </w:r>
      <w:r>
        <w:rPr>
          <w:spacing w:val="-1"/>
        </w:rPr>
        <w:t xml:space="preserve"> </w:t>
      </w:r>
      <w:r>
        <w:t>kryer</w:t>
      </w:r>
      <w:r>
        <w:rPr>
          <w:spacing w:val="-1"/>
        </w:rPr>
        <w:t xml:space="preserve"> </w:t>
      </w:r>
      <w:r>
        <w:t>përpjekje</w:t>
      </w:r>
      <w:r>
        <w:rPr>
          <w:spacing w:val="-1"/>
        </w:rPr>
        <w:t xml:space="preserve"> </w:t>
      </w:r>
      <w:r>
        <w:t>për të</w:t>
      </w:r>
      <w:r>
        <w:rPr>
          <w:spacing w:val="-1"/>
        </w:rPr>
        <w:t xml:space="preserve"> </w:t>
      </w:r>
      <w:r>
        <w:t>përmirësuar</w:t>
      </w:r>
      <w:r>
        <w:rPr>
          <w:spacing w:val="-1"/>
        </w:rPr>
        <w:t xml:space="preserve"> </w:t>
      </w:r>
      <w:r>
        <w:t>jetën e grave dhe vazjave në zonat rurale dhe synon të krijojë një trashëgimi që nxit zhvillimin dhe progresin e vazhdueshëm të komuniteteve rurale shqiptare.</w:t>
      </w:r>
    </w:p>
    <w:p w14:paraId="4323B408" w14:textId="77777777" w:rsidR="0015430C" w:rsidRDefault="0015430C" w:rsidP="0015430C">
      <w:pPr>
        <w:pStyle w:val="BodyText"/>
        <w:spacing w:before="3"/>
      </w:pPr>
    </w:p>
    <w:p w14:paraId="4BBE7E28" w14:textId="77777777" w:rsidR="0015430C" w:rsidRDefault="0015430C" w:rsidP="0015430C">
      <w:pPr>
        <w:pStyle w:val="ListParagraph"/>
        <w:numPr>
          <w:ilvl w:val="1"/>
          <w:numId w:val="1"/>
        </w:numPr>
        <w:tabs>
          <w:tab w:val="left" w:pos="720"/>
        </w:tabs>
        <w:ind w:right="358"/>
        <w:rPr>
          <w:sz w:val="24"/>
        </w:rPr>
      </w:pPr>
      <w:r>
        <w:rPr>
          <w:sz w:val="24"/>
        </w:rPr>
        <w:t>Emri dhe përshkrim i shkurtër i organizatës/institucionit/ biznesit/komunitetit/apo grupit që nominon:</w:t>
      </w:r>
    </w:p>
    <w:p w14:paraId="65FAA9E8" w14:textId="77777777" w:rsidR="0015430C" w:rsidRDefault="0015430C" w:rsidP="0015430C">
      <w:pPr>
        <w:pStyle w:val="BodyText"/>
      </w:pPr>
    </w:p>
    <w:p w14:paraId="5C552044" w14:textId="58F24BD9" w:rsidR="0015430C" w:rsidRDefault="0015430C" w:rsidP="0015430C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Personi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kontaktit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(emër/mbiemër)</w:t>
      </w:r>
      <w:r>
        <w:rPr>
          <w:spacing w:val="-2"/>
          <w:sz w:val="24"/>
        </w:rPr>
        <w:t>___________________</w:t>
      </w:r>
    </w:p>
    <w:p w14:paraId="48C3BBA0" w14:textId="77777777" w:rsidR="0015430C" w:rsidRDefault="0015430C" w:rsidP="0015430C">
      <w:pPr>
        <w:pStyle w:val="BodyText"/>
        <w:spacing w:before="1"/>
      </w:pPr>
    </w:p>
    <w:p w14:paraId="1801CAAF" w14:textId="7D84FFCB" w:rsidR="0015430C" w:rsidRDefault="0015430C" w:rsidP="0015430C">
      <w:pPr>
        <w:pStyle w:val="ListParagraph"/>
        <w:numPr>
          <w:ilvl w:val="1"/>
          <w:numId w:val="1"/>
        </w:numPr>
        <w:tabs>
          <w:tab w:val="left" w:pos="719"/>
          <w:tab w:val="left" w:pos="4615"/>
        </w:tabs>
        <w:ind w:left="719" w:hanging="359"/>
        <w:rPr>
          <w:sz w:val="24"/>
        </w:rPr>
      </w:pP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personit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kontaktit</w:t>
      </w:r>
      <w:r>
        <w:rPr>
          <w:sz w:val="24"/>
          <w:u w:val="single"/>
        </w:rPr>
        <w:tab/>
      </w:r>
      <w:r>
        <w:rPr>
          <w:sz w:val="24"/>
          <w:u w:val="single"/>
        </w:rPr>
        <w:t>______</w:t>
      </w:r>
    </w:p>
    <w:p w14:paraId="17C96216" w14:textId="77777777" w:rsidR="0015430C" w:rsidRDefault="0015430C" w:rsidP="0015430C">
      <w:pPr>
        <w:pStyle w:val="BodyText"/>
      </w:pPr>
    </w:p>
    <w:p w14:paraId="23C4968C" w14:textId="77777777" w:rsidR="0015430C" w:rsidRDefault="0015430C" w:rsidP="0015430C">
      <w:pPr>
        <w:pStyle w:val="ListParagraph"/>
        <w:numPr>
          <w:ilvl w:val="1"/>
          <w:numId w:val="1"/>
        </w:numPr>
        <w:tabs>
          <w:tab w:val="left" w:pos="719"/>
          <w:tab w:val="left" w:pos="4162"/>
        </w:tabs>
        <w:ind w:left="719" w:hanging="359"/>
        <w:rPr>
          <w:sz w:val="24"/>
        </w:rPr>
      </w:pPr>
      <w:r>
        <w:rPr>
          <w:sz w:val="24"/>
        </w:rPr>
        <w:t>Tel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personit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kontaktit</w:t>
      </w:r>
      <w:r>
        <w:rPr>
          <w:sz w:val="24"/>
          <w:u w:val="single"/>
        </w:rPr>
        <w:tab/>
      </w:r>
    </w:p>
    <w:p w14:paraId="47D0474F" w14:textId="77777777" w:rsidR="0015430C" w:rsidRDefault="0015430C" w:rsidP="0015430C">
      <w:pPr>
        <w:pStyle w:val="BodyText"/>
      </w:pPr>
    </w:p>
    <w:p w14:paraId="1C4C825C" w14:textId="77777777" w:rsidR="0015430C" w:rsidRDefault="0015430C" w:rsidP="0015430C">
      <w:pPr>
        <w:pStyle w:val="ListParagraph"/>
        <w:numPr>
          <w:ilvl w:val="1"/>
          <w:numId w:val="1"/>
        </w:numPr>
        <w:tabs>
          <w:tab w:val="left" w:pos="719"/>
          <w:tab w:val="left" w:pos="9243"/>
        </w:tabs>
        <w:ind w:left="719" w:hanging="359"/>
        <w:rPr>
          <w:sz w:val="24"/>
        </w:rPr>
      </w:pPr>
      <w:r>
        <w:rPr>
          <w:sz w:val="24"/>
        </w:rPr>
        <w:t xml:space="preserve">Emer Mbiemer i Personit që nominoni për cmimin: </w:t>
      </w:r>
      <w:r>
        <w:rPr>
          <w:sz w:val="24"/>
          <w:u w:val="single"/>
        </w:rPr>
        <w:tab/>
      </w:r>
    </w:p>
    <w:p w14:paraId="3E31C309" w14:textId="77777777" w:rsidR="0015430C" w:rsidRDefault="0015430C" w:rsidP="0015430C">
      <w:pPr>
        <w:pStyle w:val="BodyText"/>
      </w:pPr>
    </w:p>
    <w:p w14:paraId="16141247" w14:textId="77777777" w:rsidR="0015430C" w:rsidRDefault="0015430C" w:rsidP="0015430C">
      <w:pPr>
        <w:pStyle w:val="ListParagraph"/>
        <w:numPr>
          <w:ilvl w:val="1"/>
          <w:numId w:val="1"/>
        </w:numPr>
        <w:tabs>
          <w:tab w:val="left" w:pos="719"/>
          <w:tab w:val="left" w:pos="2335"/>
        </w:tabs>
        <w:ind w:left="719" w:hanging="359"/>
        <w:rPr>
          <w:sz w:val="24"/>
        </w:rPr>
      </w:pPr>
      <w:r>
        <w:rPr>
          <w:spacing w:val="-2"/>
          <w:sz w:val="24"/>
        </w:rPr>
        <w:t>Gjinia</w:t>
      </w:r>
      <w:r>
        <w:rPr>
          <w:sz w:val="24"/>
          <w:u w:val="single"/>
        </w:rPr>
        <w:tab/>
      </w:r>
    </w:p>
    <w:p w14:paraId="1B0DF7C0" w14:textId="77777777" w:rsidR="0015430C" w:rsidRDefault="0015430C" w:rsidP="0015430C">
      <w:pPr>
        <w:pStyle w:val="BodyText"/>
      </w:pPr>
    </w:p>
    <w:p w14:paraId="01E63EF2" w14:textId="77777777" w:rsidR="0015430C" w:rsidRDefault="0015430C" w:rsidP="0015430C">
      <w:pPr>
        <w:pStyle w:val="ListParagraph"/>
        <w:numPr>
          <w:ilvl w:val="1"/>
          <w:numId w:val="1"/>
        </w:numPr>
        <w:tabs>
          <w:tab w:val="left" w:pos="780"/>
          <w:tab w:val="left" w:pos="2208"/>
        </w:tabs>
        <w:ind w:left="780" w:hanging="420"/>
        <w:rPr>
          <w:sz w:val="24"/>
        </w:rPr>
      </w:pPr>
      <w:r>
        <w:rPr>
          <w:spacing w:val="-2"/>
          <w:sz w:val="24"/>
        </w:rPr>
        <w:t>Mosha</w:t>
      </w:r>
      <w:r>
        <w:rPr>
          <w:sz w:val="24"/>
          <w:u w:val="single"/>
        </w:rPr>
        <w:tab/>
      </w:r>
      <w:r>
        <w:rPr>
          <w:spacing w:val="-4"/>
          <w:sz w:val="24"/>
        </w:rPr>
        <w:t>vjeç</w:t>
      </w:r>
    </w:p>
    <w:p w14:paraId="7909743F" w14:textId="77777777" w:rsidR="0015430C" w:rsidRDefault="0015430C" w:rsidP="0015430C">
      <w:pPr>
        <w:pStyle w:val="BodyText"/>
      </w:pPr>
    </w:p>
    <w:p w14:paraId="7ABD86C7" w14:textId="77777777" w:rsidR="0015430C" w:rsidRDefault="0015430C" w:rsidP="0015430C">
      <w:pPr>
        <w:pStyle w:val="BodyText"/>
        <w:ind w:left="720" w:right="353"/>
        <w:jc w:val="both"/>
      </w:pPr>
      <w:r>
        <w:t>Bëni një përshkrim të të nominuarit/ës ku të përfshini angazhimin e tij/saj në nisma për fuqizimin e grave dhe vajzave në bujqësi dhe zhvillimin rural dhe dhe kontributin që ka dhënë në këtë drejtim:</w:t>
      </w:r>
    </w:p>
    <w:p w14:paraId="53E874CE" w14:textId="77777777" w:rsidR="0015430C" w:rsidRDefault="0015430C" w:rsidP="0015430C">
      <w:pPr>
        <w:pStyle w:val="BodyText"/>
        <w:spacing w:before="121"/>
      </w:pPr>
    </w:p>
    <w:p w14:paraId="17D5EE10" w14:textId="77777777" w:rsidR="0015430C" w:rsidRDefault="0015430C" w:rsidP="0015430C">
      <w:pPr>
        <w:pStyle w:val="BodyText"/>
      </w:pPr>
      <w:r>
        <w:t>Ju</w:t>
      </w:r>
      <w:r>
        <w:rPr>
          <w:spacing w:val="-1"/>
        </w:rPr>
        <w:t xml:space="preserve"> </w:t>
      </w:r>
      <w:r>
        <w:t>faleminderit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kontributin</w:t>
      </w:r>
      <w:r>
        <w:rPr>
          <w:spacing w:val="-1"/>
        </w:rPr>
        <w:t xml:space="preserve"> </w:t>
      </w:r>
      <w:r>
        <w:rPr>
          <w:spacing w:val="-2"/>
        </w:rPr>
        <w:t>tuaj!</w:t>
      </w:r>
    </w:p>
    <w:p w14:paraId="40BAFA0A" w14:textId="77777777" w:rsidR="003E54D8" w:rsidRDefault="003E54D8"/>
    <w:sectPr w:rsidR="003E54D8">
      <w:headerReference w:type="default" r:id="rId5"/>
      <w:pgSz w:w="12240" w:h="15840"/>
      <w:pgMar w:top="1900" w:right="1080" w:bottom="280" w:left="1440" w:header="14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8C85" w14:textId="77777777" w:rsidR="00DA6D7B" w:rsidRDefault="0015430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5D816205" wp14:editId="479A408B">
          <wp:simplePos x="0" y="0"/>
          <wp:positionH relativeFrom="page">
            <wp:posOffset>5438057</wp:posOffset>
          </wp:positionH>
          <wp:positionV relativeFrom="page">
            <wp:posOffset>375920</wp:posOffset>
          </wp:positionV>
          <wp:extent cx="1362075" cy="7277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2075" cy="727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3AAEF77" wp14:editId="4FB148F9">
          <wp:simplePos x="0" y="0"/>
          <wp:positionH relativeFrom="page">
            <wp:posOffset>833755</wp:posOffset>
          </wp:positionH>
          <wp:positionV relativeFrom="page">
            <wp:posOffset>142875</wp:posOffset>
          </wp:positionV>
          <wp:extent cx="1237615" cy="11258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7615" cy="1125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82FF3"/>
    <w:multiLevelType w:val="hybridMultilevel"/>
    <w:tmpl w:val="63EA6008"/>
    <w:lvl w:ilvl="0" w:tplc="80329BCE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sq-AL" w:eastAsia="en-US" w:bidi="ar-SA"/>
      </w:rPr>
    </w:lvl>
    <w:lvl w:ilvl="1" w:tplc="9BC41D26">
      <w:start w:val="1"/>
      <w:numFmt w:val="decimal"/>
      <w:lvlText w:val="%2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BD5ABF9E">
      <w:numFmt w:val="bullet"/>
      <w:lvlText w:val="•"/>
      <w:lvlJc w:val="left"/>
      <w:pPr>
        <w:ind w:left="2610" w:hanging="360"/>
      </w:pPr>
      <w:rPr>
        <w:rFonts w:hint="default"/>
        <w:lang w:val="sq-AL" w:eastAsia="en-US" w:bidi="ar-SA"/>
      </w:rPr>
    </w:lvl>
    <w:lvl w:ilvl="3" w:tplc="89DE6A58">
      <w:numFmt w:val="bullet"/>
      <w:lvlText w:val="•"/>
      <w:lvlJc w:val="left"/>
      <w:pPr>
        <w:ind w:left="3510" w:hanging="360"/>
      </w:pPr>
      <w:rPr>
        <w:rFonts w:hint="default"/>
        <w:lang w:val="sq-AL" w:eastAsia="en-US" w:bidi="ar-SA"/>
      </w:rPr>
    </w:lvl>
    <w:lvl w:ilvl="4" w:tplc="101EC516">
      <w:numFmt w:val="bullet"/>
      <w:lvlText w:val="•"/>
      <w:lvlJc w:val="left"/>
      <w:pPr>
        <w:ind w:left="4410" w:hanging="360"/>
      </w:pPr>
      <w:rPr>
        <w:rFonts w:hint="default"/>
        <w:lang w:val="sq-AL" w:eastAsia="en-US" w:bidi="ar-SA"/>
      </w:rPr>
    </w:lvl>
    <w:lvl w:ilvl="5" w:tplc="8D62937C">
      <w:numFmt w:val="bullet"/>
      <w:lvlText w:val="•"/>
      <w:lvlJc w:val="left"/>
      <w:pPr>
        <w:ind w:left="5310" w:hanging="360"/>
      </w:pPr>
      <w:rPr>
        <w:rFonts w:hint="default"/>
        <w:lang w:val="sq-AL" w:eastAsia="en-US" w:bidi="ar-SA"/>
      </w:rPr>
    </w:lvl>
    <w:lvl w:ilvl="6" w:tplc="60A4010E">
      <w:numFmt w:val="bullet"/>
      <w:lvlText w:val="•"/>
      <w:lvlJc w:val="left"/>
      <w:pPr>
        <w:ind w:left="6210" w:hanging="360"/>
      </w:pPr>
      <w:rPr>
        <w:rFonts w:hint="default"/>
        <w:lang w:val="sq-AL" w:eastAsia="en-US" w:bidi="ar-SA"/>
      </w:rPr>
    </w:lvl>
    <w:lvl w:ilvl="7" w:tplc="DC10FB4E">
      <w:numFmt w:val="bullet"/>
      <w:lvlText w:val="•"/>
      <w:lvlJc w:val="left"/>
      <w:pPr>
        <w:ind w:left="7110" w:hanging="360"/>
      </w:pPr>
      <w:rPr>
        <w:rFonts w:hint="default"/>
        <w:lang w:val="sq-AL" w:eastAsia="en-US" w:bidi="ar-SA"/>
      </w:rPr>
    </w:lvl>
    <w:lvl w:ilvl="8" w:tplc="74C64462">
      <w:numFmt w:val="bullet"/>
      <w:lvlText w:val="•"/>
      <w:lvlJc w:val="left"/>
      <w:pPr>
        <w:ind w:left="8010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0C"/>
    <w:rsid w:val="0015430C"/>
    <w:rsid w:val="001718D7"/>
    <w:rsid w:val="003A6D53"/>
    <w:rsid w:val="003E54D8"/>
    <w:rsid w:val="00414B90"/>
    <w:rsid w:val="00443858"/>
    <w:rsid w:val="00521B05"/>
    <w:rsid w:val="007A2420"/>
    <w:rsid w:val="007C1CFC"/>
    <w:rsid w:val="00984E3A"/>
    <w:rsid w:val="00AE5FA9"/>
    <w:rsid w:val="00B151AE"/>
    <w:rsid w:val="00BD5AF6"/>
    <w:rsid w:val="00C10167"/>
    <w:rsid w:val="00F3300B"/>
    <w:rsid w:val="00F5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9BFE"/>
  <w15:chartTrackingRefBased/>
  <w15:docId w15:val="{623E035A-0EDF-47B0-9B44-A04C22D9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0C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9"/>
    <w:qFormat/>
    <w:rsid w:val="0015430C"/>
    <w:pPr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Simple1"/>
    <w:uiPriority w:val="61"/>
    <w:rsid w:val="00984E3A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984E3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5430C"/>
    <w:rPr>
      <w:rFonts w:ascii="Times New Roman" w:eastAsia="Times New Roman" w:hAnsi="Times New Roman" w:cs="Times New Roman"/>
      <w:b/>
      <w:bCs/>
      <w:sz w:val="28"/>
      <w:szCs w:val="28"/>
      <w:lang w:val="sq-AL"/>
    </w:rPr>
  </w:style>
  <w:style w:type="paragraph" w:styleId="BodyText">
    <w:name w:val="Body Text"/>
    <w:basedOn w:val="Normal"/>
    <w:link w:val="BodyTextChar"/>
    <w:uiPriority w:val="1"/>
    <w:qFormat/>
    <w:rsid w:val="0015430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430C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1"/>
    <w:qFormat/>
    <w:rsid w:val="0015430C"/>
    <w:pPr>
      <w:ind w:left="71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Tema</dc:creator>
  <cp:keywords/>
  <dc:description/>
  <cp:lastModifiedBy>Alba Tema</cp:lastModifiedBy>
  <cp:revision>1</cp:revision>
  <dcterms:created xsi:type="dcterms:W3CDTF">2025-08-19T11:00:00Z</dcterms:created>
  <dcterms:modified xsi:type="dcterms:W3CDTF">2025-08-19T11:01:00Z</dcterms:modified>
</cp:coreProperties>
</file>